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465E7" w14:textId="35B805C7" w:rsidR="004D10A3" w:rsidRPr="00F760C6" w:rsidRDefault="009E4ED2">
      <w:pPr>
        <w:rPr>
          <w:b/>
          <w:sz w:val="24"/>
        </w:rPr>
      </w:pPr>
      <w:bookmarkStart w:id="0" w:name="_GoBack"/>
      <w:bookmarkEnd w:id="0"/>
      <w:r w:rsidRPr="00F760C6">
        <w:rPr>
          <w:b/>
          <w:sz w:val="28"/>
        </w:rPr>
        <w:t>CUADRO COMPARATIVO</w:t>
      </w:r>
      <w:r w:rsidR="00F760C6" w:rsidRPr="00F760C6">
        <w:rPr>
          <w:b/>
          <w:sz w:val="28"/>
        </w:rPr>
        <w:t xml:space="preserve"> </w:t>
      </w:r>
      <w:r w:rsidR="00F760C6">
        <w:rPr>
          <w:b/>
          <w:sz w:val="24"/>
        </w:rPr>
        <w:t>– Carlo Di Francescantonio Torrado 11</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3766FF14" w14:textId="77777777" w:rsidTr="00F760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F660CBB" w14:textId="77777777" w:rsidR="009E4ED2" w:rsidRDefault="009E4ED2">
            <w:r>
              <w:t>ASPECTO</w:t>
            </w:r>
          </w:p>
        </w:tc>
        <w:tc>
          <w:tcPr>
            <w:tcW w:w="3286" w:type="dxa"/>
          </w:tcPr>
          <w:p w14:paraId="09035C85"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6101141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016C6B8F"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886D791"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554699A" w14:textId="77777777" w:rsidR="009E4ED2" w:rsidRDefault="009E4ED2">
            <w:r>
              <w:t>AUTOR</w:t>
            </w:r>
          </w:p>
        </w:tc>
        <w:tc>
          <w:tcPr>
            <w:tcW w:w="3286" w:type="dxa"/>
          </w:tcPr>
          <w:p w14:paraId="01087E9A"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263F4E4" w14:textId="77777777"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GABRIEL GARCÍA MARQUEZ  - 1928 Aracataca – Colombiano</w:t>
            </w:r>
          </w:p>
          <w:p w14:paraId="2FFFBD28" w14:textId="77777777"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Premio nobel 1982</w:t>
            </w:r>
          </w:p>
          <w:p w14:paraId="1FB68E4B"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3DED8FF8"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0F03DC4D" w14:textId="77777777" w:rsidR="009E4ED2" w:rsidRDefault="00610EB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JUAN RULFO – 1917 Sayula- México.</w:t>
            </w:r>
          </w:p>
          <w:p w14:paraId="22273EF4"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47DCCA9E" w14:textId="495F1CAC"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Vivió las consecuencias de las guerra de los cristeros, en donde asesinan a su padre. Muy pocas obras publicadas. Obra mas importante Pedro Páramo. </w:t>
            </w:r>
          </w:p>
          <w:p w14:paraId="397DA751" w14:textId="622BDD7C" w:rsidR="00AA7EB3" w:rsidRPr="00D5242C"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30CCB927" w14:textId="77777777" w:rsidR="009E4ED2" w:rsidRDefault="009E4ED2">
            <w:pPr>
              <w:cnfStyle w:val="000000100000" w:firstRow="0" w:lastRow="0" w:firstColumn="0" w:lastColumn="0" w:oddVBand="0" w:evenVBand="0" w:oddHBand="1" w:evenHBand="0" w:firstRowFirstColumn="0" w:firstRowLastColumn="0" w:lastRowFirstColumn="0" w:lastRowLastColumn="0"/>
            </w:pPr>
          </w:p>
          <w:p w14:paraId="2488A0A0" w14:textId="77777777" w:rsidR="00D5242C" w:rsidRDefault="00D5242C">
            <w:pPr>
              <w:cnfStyle w:val="000000100000" w:firstRow="0" w:lastRow="0" w:firstColumn="0" w:lastColumn="0" w:oddVBand="0" w:evenVBand="0" w:oddHBand="1" w:evenHBand="0" w:firstRowFirstColumn="0" w:firstRowLastColumn="0" w:lastRowFirstColumn="0" w:lastRowLastColumn="0"/>
            </w:pPr>
          </w:p>
        </w:tc>
      </w:tr>
      <w:tr w:rsidR="009E4ED2" w14:paraId="56F22721"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5808AD6A" w14:textId="77777777" w:rsidR="009E4ED2" w:rsidRDefault="009E4ED2">
            <w:r>
              <w:t xml:space="preserve">TENDENCIA </w:t>
            </w:r>
          </w:p>
        </w:tc>
        <w:tc>
          <w:tcPr>
            <w:tcW w:w="3286" w:type="dxa"/>
          </w:tcPr>
          <w:p w14:paraId="5DB8F582" w14:textId="77777777" w:rsidR="00D5242C" w:rsidRPr="00D5242C" w:rsidRDefault="00D524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42BD1D1" w14:textId="77777777" w:rsidR="009E4ED2" w:rsidRPr="00D5242C" w:rsidRDefault="009512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Realismo mágico: se caracteriza por la narración de un nueva representación compleja del mundo. En ella se aceptan tanto lo racional como lo onírico y mágico. Así mismo</w:t>
            </w:r>
            <w:r w:rsidR="00A86F23" w:rsidRPr="00D5242C">
              <w:rPr>
                <w:rFonts w:asciiTheme="majorHAnsi" w:hAnsiTheme="majorHAnsi" w:cs="Arial"/>
                <w:sz w:val="24"/>
                <w:szCs w:val="24"/>
                <w:lang w:val="es-ES_tradnl"/>
              </w:rPr>
              <w:t>,</w:t>
            </w:r>
            <w:r w:rsidRPr="00D5242C">
              <w:rPr>
                <w:rFonts w:asciiTheme="majorHAnsi" w:hAnsiTheme="majorHAnsi" w:cs="Arial"/>
                <w:sz w:val="24"/>
                <w:szCs w:val="24"/>
                <w:lang w:val="es-ES_tradnl"/>
              </w:rPr>
              <w:t xml:space="preserve"> se implementan </w:t>
            </w:r>
            <w:r w:rsidR="00A86F23" w:rsidRPr="00D5242C">
              <w:rPr>
                <w:rFonts w:asciiTheme="majorHAnsi" w:hAnsiTheme="majorHAnsi" w:cs="Arial"/>
                <w:sz w:val="24"/>
                <w:szCs w:val="24"/>
                <w:lang w:val="es-ES_tradnl"/>
              </w:rPr>
              <w:t xml:space="preserve">técnicas narrativas innovadoras relacionadas a la nueva narrativa hispanoamericana. </w:t>
            </w:r>
          </w:p>
          <w:p w14:paraId="5FF1B03F" w14:textId="00B58248" w:rsidR="00D5242C" w:rsidRPr="00D5242C" w:rsidRDefault="00D524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1BAF6E6B" w14:textId="77777777" w:rsidR="00D5242C" w:rsidRP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6033A93" w14:textId="45CF2886" w:rsidR="009E4ED2" w:rsidRPr="00D5242C" w:rsidRDefault="00610EB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Realismo mágico: se caracteriza por la narración de un nueva representación compleja del mundo. En ella se aceptan tanto lo racional como lo onírico y mágico. Así mismo, se implementan técnicas narrativas innovadoras relacionadas a la nueva narrativa hispanoamericana.</w:t>
            </w:r>
          </w:p>
        </w:tc>
        <w:tc>
          <w:tcPr>
            <w:tcW w:w="3287" w:type="dxa"/>
          </w:tcPr>
          <w:p w14:paraId="54EB038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8340AE4"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22D410D4" w14:textId="77777777" w:rsidR="009E4ED2" w:rsidRDefault="009E4ED2">
            <w:r>
              <w:t xml:space="preserve">GÉNERO </w:t>
            </w:r>
          </w:p>
        </w:tc>
        <w:tc>
          <w:tcPr>
            <w:tcW w:w="3286" w:type="dxa"/>
          </w:tcPr>
          <w:p w14:paraId="12EBD481" w14:textId="77777777" w:rsidR="009E4ED2"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Crónica – N</w:t>
            </w:r>
            <w:r w:rsidR="009E4ED2" w:rsidRPr="00D5242C">
              <w:rPr>
                <w:rFonts w:asciiTheme="majorHAnsi" w:hAnsiTheme="majorHAnsi" w:cs="Arial"/>
                <w:sz w:val="24"/>
                <w:szCs w:val="24"/>
                <w:lang w:val="es-ES_tradnl"/>
              </w:rPr>
              <w:t xml:space="preserve">ovela </w:t>
            </w:r>
          </w:p>
          <w:p w14:paraId="3C9667D0" w14:textId="47BC03D5"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71196562" w14:textId="37526AD5" w:rsidR="009E4ED2" w:rsidRPr="00D5242C" w:rsidRDefault="00610EB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Novela</w:t>
            </w:r>
          </w:p>
        </w:tc>
        <w:tc>
          <w:tcPr>
            <w:tcW w:w="3287" w:type="dxa"/>
          </w:tcPr>
          <w:p w14:paraId="76536419"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CFB787"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F92B7BF" w14:textId="77777777" w:rsidR="009E4ED2" w:rsidRDefault="009E4ED2" w:rsidP="00AF71CA">
            <w:r>
              <w:lastRenderedPageBreak/>
              <w:t>A</w:t>
            </w:r>
            <w:r w:rsidR="00AF71CA">
              <w:t>SU</w:t>
            </w:r>
            <w:r>
              <w:t>NTO</w:t>
            </w:r>
            <w:r w:rsidR="00FD21E7">
              <w:t xml:space="preserve">  (De qué trata la obra)</w:t>
            </w:r>
          </w:p>
        </w:tc>
        <w:tc>
          <w:tcPr>
            <w:tcW w:w="3286" w:type="dxa"/>
          </w:tcPr>
          <w:p w14:paraId="1E31A1A9"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172C575D" w14:textId="77777777" w:rsidR="009E4ED2" w:rsidRDefault="001F3F7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 xml:space="preserve">Santiago Nasar es asesinado por los hermanos Vicario (que son gemelos hermanos de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Vicario). Se dice que el asesinato se </w:t>
            </w:r>
            <w:r w:rsidR="006826CA" w:rsidRPr="00D5242C">
              <w:rPr>
                <w:rFonts w:asciiTheme="majorHAnsi" w:hAnsiTheme="majorHAnsi" w:cs="Arial"/>
                <w:sz w:val="24"/>
                <w:szCs w:val="24"/>
                <w:lang w:val="es-ES_tradnl"/>
              </w:rPr>
              <w:t>cometió</w:t>
            </w:r>
            <w:r w:rsidRPr="00D5242C">
              <w:rPr>
                <w:rFonts w:asciiTheme="majorHAnsi" w:hAnsiTheme="majorHAnsi" w:cs="Arial"/>
                <w:sz w:val="24"/>
                <w:szCs w:val="24"/>
                <w:lang w:val="es-ES_tradnl"/>
              </w:rPr>
              <w:t xml:space="preserve"> por cuestiones de honor, </w:t>
            </w:r>
            <w:r w:rsidR="006826CA" w:rsidRPr="00D5242C">
              <w:rPr>
                <w:rFonts w:asciiTheme="majorHAnsi" w:hAnsiTheme="majorHAnsi" w:cs="Arial"/>
                <w:sz w:val="24"/>
                <w:szCs w:val="24"/>
                <w:lang w:val="es-ES_tradnl"/>
              </w:rPr>
              <w:t>después</w:t>
            </w:r>
            <w:r w:rsidRPr="00D5242C">
              <w:rPr>
                <w:rFonts w:asciiTheme="majorHAnsi" w:hAnsiTheme="majorHAnsi" w:cs="Arial"/>
                <w:sz w:val="24"/>
                <w:szCs w:val="24"/>
                <w:lang w:val="es-ES_tradnl"/>
              </w:rPr>
              <w:t xml:space="preserve"> de que Bayardo San </w:t>
            </w:r>
            <w:r w:rsidR="006826CA" w:rsidRPr="00D5242C">
              <w:rPr>
                <w:rFonts w:asciiTheme="majorHAnsi" w:hAnsiTheme="majorHAnsi" w:cs="Arial"/>
                <w:sz w:val="24"/>
                <w:szCs w:val="24"/>
                <w:lang w:val="es-ES_tradnl"/>
              </w:rPr>
              <w:t>Román</w:t>
            </w:r>
            <w:r w:rsidRPr="00D5242C">
              <w:rPr>
                <w:rFonts w:asciiTheme="majorHAnsi" w:hAnsiTheme="majorHAnsi" w:cs="Arial"/>
                <w:sz w:val="24"/>
                <w:szCs w:val="24"/>
                <w:lang w:val="es-ES_tradnl"/>
              </w:rPr>
              <w:t xml:space="preserve"> descubriera que su prometida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no era virgen. Al haber quitado Santiago la Virginidad a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la </w:t>
            </w:r>
            <w:r w:rsidR="006826CA" w:rsidRPr="00D5242C">
              <w:rPr>
                <w:rFonts w:asciiTheme="majorHAnsi" w:hAnsiTheme="majorHAnsi" w:cs="Arial"/>
                <w:sz w:val="24"/>
                <w:szCs w:val="24"/>
                <w:lang w:val="es-ES_tradnl"/>
              </w:rPr>
              <w:t>familia</w:t>
            </w:r>
            <w:r w:rsidRPr="00D5242C">
              <w:rPr>
                <w:rFonts w:asciiTheme="majorHAnsi" w:hAnsiTheme="majorHAnsi" w:cs="Arial"/>
                <w:sz w:val="24"/>
                <w:szCs w:val="24"/>
                <w:lang w:val="es-ES_tradnl"/>
              </w:rPr>
              <w:t xml:space="preserve"> ve necesario matarlo, sin embargo nunca se revela si en realidad el fue el </w:t>
            </w:r>
            <w:r w:rsidR="006826CA" w:rsidRPr="00D5242C">
              <w:rPr>
                <w:rFonts w:asciiTheme="majorHAnsi" w:hAnsiTheme="majorHAnsi" w:cs="Arial"/>
                <w:sz w:val="24"/>
                <w:szCs w:val="24"/>
                <w:lang w:val="es-ES_tradnl"/>
              </w:rPr>
              <w:t>culpable</w:t>
            </w:r>
            <w:r w:rsidRPr="00D5242C">
              <w:rPr>
                <w:rFonts w:asciiTheme="majorHAnsi" w:hAnsiTheme="majorHAnsi" w:cs="Arial"/>
                <w:sz w:val="24"/>
                <w:szCs w:val="24"/>
                <w:lang w:val="es-ES_tradnl"/>
              </w:rPr>
              <w:t xml:space="preserve"> del delito, aunque hay indicios que </w:t>
            </w:r>
            <w:r w:rsidR="006826CA" w:rsidRPr="00D5242C">
              <w:rPr>
                <w:rFonts w:asciiTheme="majorHAnsi" w:hAnsiTheme="majorHAnsi" w:cs="Arial"/>
                <w:sz w:val="24"/>
                <w:szCs w:val="24"/>
                <w:lang w:val="es-ES_tradnl"/>
              </w:rPr>
              <w:t>sugieren</w:t>
            </w:r>
            <w:r w:rsidRPr="00D5242C">
              <w:rPr>
                <w:rFonts w:asciiTheme="majorHAnsi" w:hAnsiTheme="majorHAnsi" w:cs="Arial"/>
                <w:sz w:val="24"/>
                <w:szCs w:val="24"/>
                <w:lang w:val="es-ES_tradnl"/>
              </w:rPr>
              <w:t xml:space="preserve"> que el no fue quien le quito la virginidad. </w:t>
            </w:r>
          </w:p>
          <w:p w14:paraId="3AA02262" w14:textId="77777777" w:rsidR="00D5242C" w:rsidRP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71139447"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2C53D727" w14:textId="54CA2444" w:rsidR="009E4ED2" w:rsidRPr="00D5242C" w:rsidRDefault="00610EB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 xml:space="preserve">Juan Preciado visita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xml:space="preserve"> tras la muerte de su madre, en busca de Pedro Páramo (su padre). Una vez llega se encuentra con un pueblo muerto repleto de fantasmas donde inclusive logra comunicarse con el alma de los difuntos. Mientras tanto, de forma paralela se narra la historia de Pedro Páramo, y como su vida (en gran parte controlada por Susana San Juan) sirve de reflejo para la historia de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xml:space="preserve">. </w:t>
            </w:r>
          </w:p>
        </w:tc>
        <w:tc>
          <w:tcPr>
            <w:tcW w:w="3287" w:type="dxa"/>
          </w:tcPr>
          <w:p w14:paraId="2771CCEF"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1B76ED4A"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2C0938D" w14:textId="77777777" w:rsidR="00FD21E7" w:rsidRDefault="00FD21E7" w:rsidP="009E4ED2">
            <w:r>
              <w:t>ÁMBITO</w:t>
            </w:r>
          </w:p>
        </w:tc>
        <w:tc>
          <w:tcPr>
            <w:tcW w:w="3286" w:type="dxa"/>
          </w:tcPr>
          <w:p w14:paraId="4D45DC40"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0E97C71" w14:textId="77777777" w:rsidR="00FD21E7" w:rsidRPr="00D5242C" w:rsidRDefault="006826C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w:t>
            </w:r>
            <w:r w:rsidR="00D33681" w:rsidRPr="00D5242C">
              <w:rPr>
                <w:rFonts w:asciiTheme="majorHAnsi" w:hAnsiTheme="majorHAnsi" w:cs="Arial"/>
                <w:sz w:val="24"/>
                <w:szCs w:val="24"/>
                <w:lang w:val="es-ES_tradnl"/>
              </w:rPr>
              <w:t>ueblo chico</w:t>
            </w:r>
            <w:r w:rsidRPr="00D5242C">
              <w:rPr>
                <w:rFonts w:asciiTheme="majorHAnsi" w:hAnsiTheme="majorHAnsi" w:cs="Arial"/>
                <w:sz w:val="24"/>
                <w:szCs w:val="24"/>
                <w:lang w:val="es-ES_tradnl"/>
              </w:rPr>
              <w:t>, de clase social media</w:t>
            </w:r>
            <w:r w:rsidR="00D33681" w:rsidRPr="00D5242C">
              <w:rPr>
                <w:rFonts w:asciiTheme="majorHAnsi" w:hAnsiTheme="majorHAnsi" w:cs="Arial"/>
                <w:sz w:val="24"/>
                <w:szCs w:val="24"/>
                <w:lang w:val="es-ES_tradnl"/>
              </w:rPr>
              <w:t xml:space="preserve">. Bayardo San </w:t>
            </w:r>
            <w:r w:rsidRPr="00D5242C">
              <w:rPr>
                <w:rFonts w:asciiTheme="majorHAnsi" w:hAnsiTheme="majorHAnsi" w:cs="Arial"/>
                <w:sz w:val="24"/>
                <w:szCs w:val="24"/>
                <w:lang w:val="es-ES_tradnl"/>
              </w:rPr>
              <w:t>Román</w:t>
            </w:r>
            <w:r w:rsidR="00D33681" w:rsidRPr="00D5242C">
              <w:rPr>
                <w:rFonts w:asciiTheme="majorHAnsi" w:hAnsiTheme="majorHAnsi" w:cs="Arial"/>
                <w:sz w:val="24"/>
                <w:szCs w:val="24"/>
                <w:lang w:val="es-ES_tradnl"/>
              </w:rPr>
              <w:t xml:space="preserve"> es</w:t>
            </w:r>
            <w:r w:rsidRPr="00D5242C">
              <w:rPr>
                <w:rFonts w:asciiTheme="majorHAnsi" w:hAnsiTheme="majorHAnsi" w:cs="Arial"/>
                <w:sz w:val="24"/>
                <w:szCs w:val="24"/>
                <w:lang w:val="es-ES_tradnl"/>
              </w:rPr>
              <w:t xml:space="preserve"> extranjero</w:t>
            </w:r>
            <w:r w:rsidR="00D33681" w:rsidRPr="00D5242C">
              <w:rPr>
                <w:rFonts w:asciiTheme="majorHAnsi" w:hAnsiTheme="majorHAnsi" w:cs="Arial"/>
                <w:sz w:val="24"/>
                <w:szCs w:val="24"/>
                <w:lang w:val="es-ES_tradnl"/>
              </w:rPr>
              <w:t xml:space="preserve"> de clase alta, y los protagonistas son de la clase mas pudiente del pueblo.</w:t>
            </w:r>
          </w:p>
        </w:tc>
        <w:tc>
          <w:tcPr>
            <w:tcW w:w="3287" w:type="dxa"/>
          </w:tcPr>
          <w:p w14:paraId="0C1F6689" w14:textId="77777777" w:rsidR="00D5242C" w:rsidRPr="00D5242C" w:rsidRDefault="00D5242C"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86D1EDD" w14:textId="77777777" w:rsidR="00FD21E7" w:rsidRPr="00D5242C" w:rsidRDefault="00C43CDF"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 xml:space="preserve">México (inicios del siglo XX) En un pueblo imaginario llamado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Época de la Revolución Mexicana (1910) y La Guerra de los Cristeros (1926). Pueblo apartado do</w:t>
            </w:r>
            <w:r w:rsidR="00D5242C" w:rsidRPr="00D5242C">
              <w:rPr>
                <w:rFonts w:asciiTheme="majorHAnsi" w:hAnsiTheme="majorHAnsi"/>
                <w:sz w:val="24"/>
                <w:szCs w:val="24"/>
                <w:lang w:val="es-ES_tradnl"/>
              </w:rPr>
              <w:t>nde los terratenientes imponen su poder.</w:t>
            </w:r>
            <w:r w:rsidRPr="00D5242C">
              <w:rPr>
                <w:rFonts w:asciiTheme="majorHAnsi" w:hAnsiTheme="majorHAnsi"/>
                <w:sz w:val="24"/>
                <w:szCs w:val="24"/>
                <w:lang w:val="es-ES_tradnl"/>
              </w:rPr>
              <w:t xml:space="preserve"> </w:t>
            </w:r>
          </w:p>
          <w:p w14:paraId="6857A3F6" w14:textId="5EC14B28" w:rsidR="00D5242C" w:rsidRPr="00D5242C" w:rsidRDefault="00D5242C"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0539F4F4"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2335DDD6"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3C79EFA6" w14:textId="77777777" w:rsidR="009E4ED2" w:rsidRDefault="009E4ED2" w:rsidP="009E4ED2">
            <w:r>
              <w:t xml:space="preserve">NARRADOR/ focalización </w:t>
            </w:r>
          </w:p>
          <w:p w14:paraId="2CEB7CE3" w14:textId="77777777" w:rsidR="009E4ED2" w:rsidRDefault="009E4ED2"/>
        </w:tc>
        <w:tc>
          <w:tcPr>
            <w:tcW w:w="3286" w:type="dxa"/>
          </w:tcPr>
          <w:p w14:paraId="2BAD3CBC" w14:textId="77777777" w:rsidR="00D5242C" w:rsidRPr="00D5242C" w:rsidRDefault="00D5242C"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82E24A1" w14:textId="20AA20C4" w:rsidR="00A86F23" w:rsidRPr="00D5242C" w:rsidRDefault="00A86F23"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lastRenderedPageBreak/>
              <w:t xml:space="preserve">Narrador Cronista </w:t>
            </w:r>
            <w:proofErr w:type="spellStart"/>
            <w:r w:rsidRPr="00D5242C">
              <w:rPr>
                <w:rFonts w:asciiTheme="majorHAnsi" w:hAnsiTheme="majorHAnsi" w:cs="Arial"/>
                <w:sz w:val="24"/>
                <w:szCs w:val="24"/>
                <w:lang w:val="es-ES_tradnl"/>
              </w:rPr>
              <w:t>Intradiedético</w:t>
            </w:r>
            <w:proofErr w:type="spellEnd"/>
            <w:r w:rsidRPr="00D5242C">
              <w:rPr>
                <w:rFonts w:asciiTheme="majorHAnsi" w:hAnsiTheme="majorHAnsi" w:cs="Arial"/>
                <w:sz w:val="24"/>
                <w:szCs w:val="24"/>
                <w:lang w:val="es-ES_tradnl"/>
              </w:rPr>
              <w:t>: amigo de Santiago Nasar (de hecho Gabriel García Márquez).</w:t>
            </w:r>
          </w:p>
          <w:p w14:paraId="5D3FFCDE" w14:textId="64DCC012" w:rsidR="00A86F23" w:rsidRPr="00D5242C" w:rsidRDefault="00A86F23"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roofErr w:type="spellStart"/>
            <w:r w:rsidRPr="00D5242C">
              <w:rPr>
                <w:rFonts w:asciiTheme="majorHAnsi" w:hAnsiTheme="majorHAnsi" w:cs="Arial"/>
                <w:sz w:val="24"/>
                <w:szCs w:val="24"/>
                <w:lang w:val="es-ES_tradnl"/>
              </w:rPr>
              <w:t>Heterodiegético</w:t>
            </w:r>
            <w:proofErr w:type="spellEnd"/>
            <w:r w:rsidRPr="00D5242C">
              <w:rPr>
                <w:rFonts w:asciiTheme="majorHAnsi" w:hAnsiTheme="majorHAnsi" w:cs="Arial"/>
                <w:sz w:val="24"/>
                <w:szCs w:val="24"/>
                <w:lang w:val="es-ES_tradnl"/>
              </w:rPr>
              <w:t xml:space="preserve">: narrador en tercera persona </w:t>
            </w:r>
            <w:proofErr w:type="spellStart"/>
            <w:r w:rsidRPr="00D5242C">
              <w:rPr>
                <w:rFonts w:asciiTheme="majorHAnsi" w:hAnsiTheme="majorHAnsi" w:cs="Arial"/>
                <w:sz w:val="24"/>
                <w:szCs w:val="24"/>
                <w:lang w:val="es-ES_tradnl"/>
              </w:rPr>
              <w:t>omniciente</w:t>
            </w:r>
            <w:proofErr w:type="spellEnd"/>
            <w:r w:rsidRPr="00D5242C">
              <w:rPr>
                <w:rFonts w:asciiTheme="majorHAnsi" w:hAnsiTheme="majorHAnsi" w:cs="Arial"/>
                <w:sz w:val="24"/>
                <w:szCs w:val="24"/>
                <w:lang w:val="es-ES_tradnl"/>
              </w:rPr>
              <w:t>. Encargado de la reconstrucción objetiva de los hechos y los testimonios del pueblo.</w:t>
            </w:r>
          </w:p>
          <w:p w14:paraId="5F869904" w14:textId="77777777" w:rsidR="00DE09CD" w:rsidRPr="00D5242C" w:rsidRDefault="00DE09CD"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49A9054B" w14:textId="2E5FAADF" w:rsidR="00DE09CD" w:rsidRPr="00D5242C" w:rsidRDefault="00DE09CD"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 xml:space="preserve">El punto de vista de la novela se ve atado la subjetividad de los diversos personajes que proporcionan testimonios a lo largo de la crónica. Así mismo, dependiendo del tipo de narrador que se encuentre en un </w:t>
            </w:r>
            <w:proofErr w:type="spellStart"/>
            <w:r w:rsidRPr="00D5242C">
              <w:rPr>
                <w:rFonts w:asciiTheme="majorHAnsi" w:hAnsiTheme="majorHAnsi" w:cs="Arial"/>
                <w:sz w:val="24"/>
                <w:szCs w:val="24"/>
                <w:lang w:val="es-ES_tradnl"/>
              </w:rPr>
              <w:t>determindo</w:t>
            </w:r>
            <w:proofErr w:type="spellEnd"/>
            <w:r w:rsidRPr="00D5242C">
              <w:rPr>
                <w:rFonts w:asciiTheme="majorHAnsi" w:hAnsiTheme="majorHAnsi" w:cs="Arial"/>
                <w:sz w:val="24"/>
                <w:szCs w:val="24"/>
                <w:lang w:val="es-ES_tradnl"/>
              </w:rPr>
              <w:t xml:space="preserve"> punto, es posible identificar tanto focalización interna (cuando el cronista mezcla sus propios recuerdos y emociones independientes a la historia) como cero.</w:t>
            </w:r>
          </w:p>
          <w:p w14:paraId="6122D22D" w14:textId="03C155E6" w:rsidR="009E4ED2" w:rsidRPr="00D5242C" w:rsidRDefault="009E4ED2"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38E7DD44" w14:textId="77777777" w:rsidR="009E4ED2" w:rsidRDefault="009E4ED2">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0FE5EDA7" w14:textId="1A1C5238"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lastRenderedPageBreak/>
              <w:t>Narrador:</w:t>
            </w:r>
          </w:p>
          <w:p w14:paraId="4B8B00C4" w14:textId="1A831872"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Dos narradores, cada uno narra una trama.</w:t>
            </w:r>
          </w:p>
          <w:p w14:paraId="324D9C8A"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2836768" w14:textId="77777777" w:rsidR="00AA7EB3"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Trama 1: </w:t>
            </w:r>
          </w:p>
          <w:p w14:paraId="1E71B58C" w14:textId="69ADCF90"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Nar</w:t>
            </w:r>
            <w:r w:rsidR="00AA7EB3">
              <w:rPr>
                <w:rFonts w:asciiTheme="majorHAnsi" w:hAnsiTheme="majorHAnsi"/>
                <w:sz w:val="24"/>
                <w:szCs w:val="24"/>
                <w:lang w:val="es-ES_tradnl"/>
              </w:rPr>
              <w:t xml:space="preserve">rador </w:t>
            </w:r>
            <w:proofErr w:type="spellStart"/>
            <w:r w:rsidR="00AA7EB3">
              <w:rPr>
                <w:rFonts w:asciiTheme="majorHAnsi" w:hAnsiTheme="majorHAnsi"/>
                <w:sz w:val="24"/>
                <w:szCs w:val="24"/>
                <w:lang w:val="es-ES_tradnl"/>
              </w:rPr>
              <w:t>autodiegé</w:t>
            </w:r>
            <w:r>
              <w:rPr>
                <w:rFonts w:asciiTheme="majorHAnsi" w:hAnsiTheme="majorHAnsi"/>
                <w:sz w:val="24"/>
                <w:szCs w:val="24"/>
                <w:lang w:val="es-ES_tradnl"/>
              </w:rPr>
              <w:t>tico</w:t>
            </w:r>
            <w:proofErr w:type="spellEnd"/>
            <w:r>
              <w:rPr>
                <w:rFonts w:asciiTheme="majorHAnsi" w:hAnsiTheme="majorHAnsi"/>
                <w:sz w:val="24"/>
                <w:szCs w:val="24"/>
                <w:lang w:val="es-ES_tradnl"/>
              </w:rPr>
              <w:t>. Juan Preciado. Narra su historia en primera persona</w:t>
            </w:r>
            <w:r w:rsidR="00AA7EB3">
              <w:rPr>
                <w:rFonts w:asciiTheme="majorHAnsi" w:hAnsiTheme="majorHAnsi"/>
                <w:sz w:val="24"/>
                <w:szCs w:val="24"/>
                <w:lang w:val="es-ES_tradnl"/>
              </w:rPr>
              <w:t xml:space="preserve"> desde el momento del fallecimiento de su madre, e inclusive cuando ya esta muerto)</w:t>
            </w:r>
          </w:p>
          <w:p w14:paraId="1428DFB2" w14:textId="77777777"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F1A7651" w14:textId="353A0CA5"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Trama 2:</w:t>
            </w:r>
          </w:p>
          <w:p w14:paraId="60DBD709" w14:textId="0474E1D4"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Narrador </w:t>
            </w:r>
            <w:proofErr w:type="spellStart"/>
            <w:r>
              <w:rPr>
                <w:rFonts w:asciiTheme="majorHAnsi" w:hAnsiTheme="majorHAnsi"/>
                <w:sz w:val="24"/>
                <w:szCs w:val="24"/>
                <w:lang w:val="es-ES_tradnl"/>
              </w:rPr>
              <w:t>heterodiegético</w:t>
            </w:r>
            <w:proofErr w:type="spellEnd"/>
            <w:r>
              <w:rPr>
                <w:rFonts w:asciiTheme="majorHAnsi" w:hAnsiTheme="majorHAnsi"/>
                <w:sz w:val="24"/>
                <w:szCs w:val="24"/>
                <w:lang w:val="es-ES_tradnl"/>
              </w:rPr>
              <w:t xml:space="preserve"> con focalización cero. Narra la historia de Pedro Páramo. </w:t>
            </w:r>
          </w:p>
          <w:p w14:paraId="149E5B2C" w14:textId="77777777" w:rsidR="00D5242C" w:rsidRPr="00D5242C" w:rsidRDefault="00D5242C" w:rsidP="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287" w:type="dxa"/>
          </w:tcPr>
          <w:p w14:paraId="02DAE954"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49D3E5DD"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8C1590" w14:textId="667B2CC7" w:rsidR="009E4ED2" w:rsidRDefault="009E4ED2">
            <w:r>
              <w:lastRenderedPageBreak/>
              <w:t>PERSONAJES</w:t>
            </w:r>
            <w:r w:rsidR="00D42BF5">
              <w:t xml:space="preserve">  (caracterización de los más relevantes en la historia)</w:t>
            </w:r>
          </w:p>
        </w:tc>
        <w:tc>
          <w:tcPr>
            <w:tcW w:w="3286" w:type="dxa"/>
          </w:tcPr>
          <w:p w14:paraId="043F3806"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D5242C">
              <w:rPr>
                <w:rFonts w:asciiTheme="majorHAnsi" w:hAnsiTheme="majorHAnsi" w:cs="Arial"/>
                <w:b/>
                <w:sz w:val="24"/>
                <w:szCs w:val="24"/>
                <w:u w:val="single"/>
                <w:lang w:val="es-ES_tradnl"/>
              </w:rPr>
              <w:t xml:space="preserve">PRINCIPALES: </w:t>
            </w:r>
          </w:p>
          <w:p w14:paraId="21790DD3"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B2CA9B5" w14:textId="20CB0EDE"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Santiago Nasar:</w:t>
            </w:r>
            <w:r w:rsidRPr="00D5242C">
              <w:rPr>
                <w:rFonts w:asciiTheme="majorHAnsi" w:hAnsiTheme="majorHAnsi" w:cs="Arial"/>
                <w:sz w:val="24"/>
                <w:szCs w:val="24"/>
                <w:lang w:val="es-ES_tradnl"/>
              </w:rPr>
              <w:t xml:space="preserve"> </w:t>
            </w:r>
            <w:proofErr w:type="spellStart"/>
            <w:r w:rsidRPr="00D5242C">
              <w:rPr>
                <w:rFonts w:asciiTheme="majorHAnsi" w:hAnsiTheme="majorHAnsi" w:cs="Arial"/>
                <w:sz w:val="24"/>
                <w:szCs w:val="24"/>
                <w:lang w:val="es-ES_tradnl"/>
              </w:rPr>
              <w:t>Jovén</w:t>
            </w:r>
            <w:proofErr w:type="spellEnd"/>
            <w:r w:rsidRPr="00D5242C">
              <w:rPr>
                <w:rFonts w:asciiTheme="majorHAnsi" w:hAnsiTheme="majorHAnsi" w:cs="Arial"/>
                <w:sz w:val="24"/>
                <w:szCs w:val="24"/>
                <w:lang w:val="es-ES_tradnl"/>
              </w:rPr>
              <w:t xml:space="preserve"> de 21 años,</w:t>
            </w:r>
            <w:r w:rsidR="009C7309" w:rsidRPr="00D5242C">
              <w:rPr>
                <w:rFonts w:asciiTheme="majorHAnsi" w:hAnsiTheme="majorHAnsi" w:cs="Arial"/>
                <w:sz w:val="24"/>
                <w:szCs w:val="24"/>
                <w:lang w:val="es-ES_tradnl"/>
              </w:rPr>
              <w:t xml:space="preserve"> quien abandona los estudios una</w:t>
            </w:r>
            <w:r w:rsidRPr="00D5242C">
              <w:rPr>
                <w:rFonts w:asciiTheme="majorHAnsi" w:hAnsiTheme="majorHAnsi" w:cs="Arial"/>
                <w:sz w:val="24"/>
                <w:szCs w:val="24"/>
                <w:lang w:val="es-ES_tradnl"/>
              </w:rPr>
              <w:t xml:space="preserve"> vez su padre </w:t>
            </w:r>
            <w:r w:rsidRPr="00D5242C">
              <w:rPr>
                <w:rFonts w:asciiTheme="majorHAnsi" w:hAnsiTheme="majorHAnsi" w:cs="Arial"/>
                <w:sz w:val="24"/>
                <w:szCs w:val="24"/>
                <w:lang w:val="es-ES_tradnl"/>
              </w:rPr>
              <w:lastRenderedPageBreak/>
              <w:t xml:space="preserve">muere. A partir de ese momento debe encargarse de la administración de la hacienda: El Divino </w:t>
            </w:r>
            <w:r w:rsidR="009C7309" w:rsidRPr="00D5242C">
              <w:rPr>
                <w:rFonts w:asciiTheme="majorHAnsi" w:hAnsiTheme="majorHAnsi" w:cs="Arial"/>
                <w:sz w:val="24"/>
                <w:szCs w:val="24"/>
                <w:lang w:val="es-ES_tradnl"/>
              </w:rPr>
              <w:t xml:space="preserve">Rostro. Es siempre ajeno a la tragedia que lo asecha a lo largo de la novela, en si por su </w:t>
            </w:r>
            <w:proofErr w:type="spellStart"/>
            <w:r w:rsidR="009C7309" w:rsidRPr="00D5242C">
              <w:rPr>
                <w:rFonts w:asciiTheme="majorHAnsi" w:hAnsiTheme="majorHAnsi" w:cs="Arial"/>
                <w:sz w:val="24"/>
                <w:szCs w:val="24"/>
                <w:lang w:val="es-ES_tradnl"/>
              </w:rPr>
              <w:t>caracterisación</w:t>
            </w:r>
            <w:proofErr w:type="spellEnd"/>
            <w:r w:rsidR="009C7309" w:rsidRPr="00D5242C">
              <w:rPr>
                <w:rFonts w:asciiTheme="majorHAnsi" w:hAnsiTheme="majorHAnsi" w:cs="Arial"/>
                <w:sz w:val="24"/>
                <w:szCs w:val="24"/>
                <w:lang w:val="es-ES_tradnl"/>
              </w:rPr>
              <w:t xml:space="preserve"> libre, soñadora y muy creyente.</w:t>
            </w:r>
            <w:r w:rsidRPr="00D5242C">
              <w:rPr>
                <w:rFonts w:asciiTheme="majorHAnsi" w:hAnsiTheme="majorHAnsi" w:cs="Arial"/>
                <w:sz w:val="24"/>
                <w:szCs w:val="24"/>
                <w:lang w:val="es-ES_tradnl"/>
              </w:rPr>
              <w:t xml:space="preserve"> </w:t>
            </w:r>
          </w:p>
          <w:p w14:paraId="33591011" w14:textId="77777777" w:rsidR="009C7309" w:rsidRPr="00D5242C" w:rsidRDefault="009C7309"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6258D9" w14:textId="63C10608"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 xml:space="preserve">Cronista/García </w:t>
            </w:r>
            <w:proofErr w:type="spellStart"/>
            <w:r w:rsidRPr="00D5242C">
              <w:rPr>
                <w:rFonts w:asciiTheme="majorHAnsi" w:hAnsiTheme="majorHAnsi" w:cs="Arial"/>
                <w:b/>
                <w:sz w:val="24"/>
                <w:szCs w:val="24"/>
                <w:lang w:val="es-ES_tradnl"/>
              </w:rPr>
              <w:t>Marquez</w:t>
            </w:r>
            <w:proofErr w:type="spellEnd"/>
            <w:r w:rsidRPr="00D5242C">
              <w:rPr>
                <w:rFonts w:asciiTheme="majorHAnsi" w:hAnsiTheme="majorHAnsi" w:cs="Arial"/>
                <w:b/>
                <w:sz w:val="24"/>
                <w:szCs w:val="24"/>
                <w:lang w:val="es-ES_tradnl"/>
              </w:rPr>
              <w:t>:</w:t>
            </w:r>
            <w:r w:rsidRPr="00D5242C">
              <w:rPr>
                <w:rFonts w:asciiTheme="majorHAnsi" w:hAnsiTheme="majorHAnsi" w:cs="Arial"/>
                <w:sz w:val="24"/>
                <w:szCs w:val="24"/>
                <w:lang w:val="es-ES_tradnl"/>
              </w:rPr>
              <w:t xml:space="preserve"> Viejo amigo del difunto Santiago Nasar quien regresa al lugar de los hechos con el firme propósito de </w:t>
            </w:r>
            <w:proofErr w:type="spellStart"/>
            <w:r w:rsidRPr="00D5242C">
              <w:rPr>
                <w:rFonts w:asciiTheme="majorHAnsi" w:hAnsiTheme="majorHAnsi" w:cs="Arial"/>
                <w:sz w:val="24"/>
                <w:szCs w:val="24"/>
                <w:lang w:val="es-ES_tradnl"/>
              </w:rPr>
              <w:t>reconstuir</w:t>
            </w:r>
            <w:proofErr w:type="spellEnd"/>
            <w:r w:rsidRPr="00D5242C">
              <w:rPr>
                <w:rFonts w:asciiTheme="majorHAnsi" w:hAnsiTheme="majorHAnsi" w:cs="Arial"/>
                <w:sz w:val="24"/>
                <w:szCs w:val="24"/>
                <w:lang w:val="es-ES_tradnl"/>
              </w:rPr>
              <w:t xml:space="preserve"> los </w:t>
            </w:r>
            <w:proofErr w:type="spellStart"/>
            <w:r w:rsidRPr="00D5242C">
              <w:rPr>
                <w:rFonts w:asciiTheme="majorHAnsi" w:hAnsiTheme="majorHAnsi" w:cs="Arial"/>
                <w:sz w:val="24"/>
                <w:szCs w:val="24"/>
                <w:lang w:val="es-ES_tradnl"/>
              </w:rPr>
              <w:t>acontesimientos</w:t>
            </w:r>
            <w:proofErr w:type="spellEnd"/>
            <w:r w:rsidRPr="00D5242C">
              <w:rPr>
                <w:rFonts w:asciiTheme="majorHAnsi" w:hAnsiTheme="majorHAnsi" w:cs="Arial"/>
                <w:sz w:val="24"/>
                <w:szCs w:val="24"/>
                <w:lang w:val="es-ES_tradnl"/>
              </w:rPr>
              <w:t xml:space="preserve"> y en si todo lo que precedió a la muerte de su </w:t>
            </w:r>
            <w:proofErr w:type="spellStart"/>
            <w:r w:rsidRPr="00D5242C">
              <w:rPr>
                <w:rFonts w:asciiTheme="majorHAnsi" w:hAnsiTheme="majorHAnsi" w:cs="Arial"/>
                <w:sz w:val="24"/>
                <w:szCs w:val="24"/>
                <w:lang w:val="es-ES_tradnl"/>
              </w:rPr>
              <w:t>amgio</w:t>
            </w:r>
            <w:proofErr w:type="spellEnd"/>
            <w:r w:rsidRPr="00D5242C">
              <w:rPr>
                <w:rFonts w:asciiTheme="majorHAnsi" w:hAnsiTheme="majorHAnsi" w:cs="Arial"/>
                <w:sz w:val="24"/>
                <w:szCs w:val="24"/>
                <w:lang w:val="es-ES_tradnl"/>
              </w:rPr>
              <w:t>; a quien presume inocente.</w:t>
            </w:r>
          </w:p>
          <w:p w14:paraId="40E7695E" w14:textId="77777777"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9137AEE" w14:textId="1587B283"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Ángela Vicario</w:t>
            </w:r>
            <w:r w:rsidRPr="00D5242C">
              <w:rPr>
                <w:rFonts w:asciiTheme="majorHAnsi" w:hAnsiTheme="majorHAnsi" w:cs="Arial"/>
                <w:sz w:val="24"/>
                <w:szCs w:val="24"/>
                <w:lang w:val="es-ES_tradnl"/>
              </w:rPr>
              <w:t xml:space="preserve">: es la menor y más bella de sus hermanas. En primera instancia se </w:t>
            </w:r>
            <w:proofErr w:type="spellStart"/>
            <w:r w:rsidRPr="00D5242C">
              <w:rPr>
                <w:rFonts w:asciiTheme="majorHAnsi" w:hAnsiTheme="majorHAnsi" w:cs="Arial"/>
                <w:sz w:val="24"/>
                <w:szCs w:val="24"/>
                <w:lang w:val="es-ES_tradnl"/>
              </w:rPr>
              <w:t>rehusa</w:t>
            </w:r>
            <w:proofErr w:type="spellEnd"/>
            <w:r w:rsidRPr="00D5242C">
              <w:rPr>
                <w:rFonts w:asciiTheme="majorHAnsi" w:hAnsiTheme="majorHAnsi" w:cs="Arial"/>
                <w:sz w:val="24"/>
                <w:szCs w:val="24"/>
                <w:lang w:val="es-ES_tradnl"/>
              </w:rPr>
              <w:t xml:space="preserve"> a casarse con Bayardo San Román, sin </w:t>
            </w:r>
            <w:proofErr w:type="spellStart"/>
            <w:r w:rsidRPr="00D5242C">
              <w:rPr>
                <w:rFonts w:asciiTheme="majorHAnsi" w:hAnsiTheme="majorHAnsi" w:cs="Arial"/>
                <w:sz w:val="24"/>
                <w:szCs w:val="24"/>
                <w:lang w:val="es-ES_tradnl"/>
              </w:rPr>
              <w:t>emgargo</w:t>
            </w:r>
            <w:proofErr w:type="spellEnd"/>
            <w:r w:rsidRPr="00D5242C">
              <w:rPr>
                <w:rFonts w:asciiTheme="majorHAnsi" w:hAnsiTheme="majorHAnsi" w:cs="Arial"/>
                <w:sz w:val="24"/>
                <w:szCs w:val="24"/>
                <w:lang w:val="es-ES_tradnl"/>
              </w:rPr>
              <w:t xml:space="preserve"> la presión de su familia puede más con ella. Después de ser devuelta y abandonada por Bayardo San Román empieza a guardar y acrecer en su interior un profundo amor </w:t>
            </w:r>
            <w:r w:rsidRPr="00D5242C">
              <w:rPr>
                <w:rFonts w:asciiTheme="majorHAnsi" w:hAnsiTheme="majorHAnsi" w:cs="Arial"/>
                <w:sz w:val="24"/>
                <w:szCs w:val="24"/>
                <w:lang w:val="es-ES_tradnl"/>
              </w:rPr>
              <w:lastRenderedPageBreak/>
              <w:t xml:space="preserve">por él, que muchos años </w:t>
            </w:r>
            <w:proofErr w:type="spellStart"/>
            <w:r w:rsidRPr="00D5242C">
              <w:rPr>
                <w:rFonts w:asciiTheme="majorHAnsi" w:hAnsiTheme="majorHAnsi" w:cs="Arial"/>
                <w:sz w:val="24"/>
                <w:szCs w:val="24"/>
                <w:lang w:val="es-ES_tradnl"/>
              </w:rPr>
              <w:t>despues</w:t>
            </w:r>
            <w:proofErr w:type="spellEnd"/>
            <w:r w:rsidRPr="00D5242C">
              <w:rPr>
                <w:rFonts w:asciiTheme="majorHAnsi" w:hAnsiTheme="majorHAnsi" w:cs="Arial"/>
                <w:sz w:val="24"/>
                <w:szCs w:val="24"/>
                <w:lang w:val="es-ES_tradnl"/>
              </w:rPr>
              <w:t xml:space="preserve"> será contestado.</w:t>
            </w:r>
          </w:p>
          <w:p w14:paraId="08C217B0" w14:textId="77777777"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B205019" w14:textId="77777777" w:rsidR="00D5242C" w:rsidRDefault="00D5242C"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41AD833B" w14:textId="77777777" w:rsidR="00D5242C" w:rsidRDefault="00D5242C"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6CF084D6" w14:textId="6B9FC051" w:rsidR="0059386B" w:rsidRPr="00D5242C" w:rsidRDefault="009C7309"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Bayardo San Romá</w:t>
            </w:r>
            <w:r w:rsidR="0059386B" w:rsidRPr="00D5242C">
              <w:rPr>
                <w:rFonts w:asciiTheme="majorHAnsi" w:hAnsiTheme="majorHAnsi" w:cs="Arial"/>
                <w:b/>
                <w:sz w:val="24"/>
                <w:szCs w:val="24"/>
                <w:lang w:val="es-ES_tradnl"/>
              </w:rPr>
              <w:t>n:</w:t>
            </w:r>
            <w:r w:rsidR="0059386B" w:rsidRPr="00D5242C">
              <w:rPr>
                <w:rFonts w:asciiTheme="majorHAnsi" w:hAnsiTheme="majorHAnsi" w:cs="Arial"/>
                <w:sz w:val="24"/>
                <w:szCs w:val="24"/>
                <w:lang w:val="es-ES_tradnl"/>
              </w:rPr>
              <w:t xml:space="preserve"> </w:t>
            </w:r>
            <w:r w:rsidR="00C444D4" w:rsidRPr="00D5242C">
              <w:rPr>
                <w:rFonts w:asciiTheme="majorHAnsi" w:hAnsiTheme="majorHAnsi" w:cs="Arial"/>
                <w:sz w:val="24"/>
                <w:szCs w:val="24"/>
                <w:lang w:val="es-ES_tradnl"/>
              </w:rPr>
              <w:t xml:space="preserve">Ingeniero de </w:t>
            </w:r>
            <w:proofErr w:type="spellStart"/>
            <w:r w:rsidR="00C444D4" w:rsidRPr="00D5242C">
              <w:rPr>
                <w:rFonts w:asciiTheme="majorHAnsi" w:hAnsiTheme="majorHAnsi" w:cs="Arial"/>
                <w:sz w:val="24"/>
                <w:szCs w:val="24"/>
                <w:lang w:val="es-ES_tradnl"/>
              </w:rPr>
              <w:t>telegrafos</w:t>
            </w:r>
            <w:proofErr w:type="spellEnd"/>
            <w:r w:rsidR="00C444D4" w:rsidRPr="00D5242C">
              <w:rPr>
                <w:rFonts w:asciiTheme="majorHAnsi" w:hAnsiTheme="majorHAnsi" w:cs="Arial"/>
                <w:sz w:val="24"/>
                <w:szCs w:val="24"/>
                <w:lang w:val="es-ES_tradnl"/>
              </w:rPr>
              <w:t xml:space="preserve">, adinerado, cuya </w:t>
            </w:r>
            <w:proofErr w:type="spellStart"/>
            <w:r w:rsidR="00C444D4" w:rsidRPr="00D5242C">
              <w:rPr>
                <w:rFonts w:asciiTheme="majorHAnsi" w:hAnsiTheme="majorHAnsi" w:cs="Arial"/>
                <w:sz w:val="24"/>
                <w:szCs w:val="24"/>
                <w:lang w:val="es-ES_tradnl"/>
              </w:rPr>
              <w:t>jovén</w:t>
            </w:r>
            <w:proofErr w:type="spellEnd"/>
            <w:r w:rsidR="00C444D4" w:rsidRPr="00D5242C">
              <w:rPr>
                <w:rFonts w:asciiTheme="majorHAnsi" w:hAnsiTheme="majorHAnsi" w:cs="Arial"/>
                <w:sz w:val="24"/>
                <w:szCs w:val="24"/>
                <w:lang w:val="es-ES_tradnl"/>
              </w:rPr>
              <w:t xml:space="preserve"> vida ha dedicado a la </w:t>
            </w:r>
            <w:proofErr w:type="spellStart"/>
            <w:r w:rsidR="00C444D4" w:rsidRPr="00D5242C">
              <w:rPr>
                <w:rFonts w:asciiTheme="majorHAnsi" w:hAnsiTheme="majorHAnsi" w:cs="Arial"/>
                <w:sz w:val="24"/>
                <w:szCs w:val="24"/>
                <w:lang w:val="es-ES_tradnl"/>
              </w:rPr>
              <w:t>busqueda</w:t>
            </w:r>
            <w:proofErr w:type="spellEnd"/>
            <w:r w:rsidR="00C444D4" w:rsidRPr="00D5242C">
              <w:rPr>
                <w:rFonts w:asciiTheme="majorHAnsi" w:hAnsiTheme="majorHAnsi" w:cs="Arial"/>
                <w:sz w:val="24"/>
                <w:szCs w:val="24"/>
                <w:lang w:val="es-ES_tradnl"/>
              </w:rPr>
              <w:t xml:space="preserve"> de una esposa a través de </w:t>
            </w:r>
            <w:proofErr w:type="spellStart"/>
            <w:r w:rsidR="00C444D4" w:rsidRPr="00D5242C">
              <w:rPr>
                <w:rFonts w:asciiTheme="majorHAnsi" w:hAnsiTheme="majorHAnsi" w:cs="Arial"/>
                <w:sz w:val="24"/>
                <w:szCs w:val="24"/>
                <w:lang w:val="es-ES_tradnl"/>
              </w:rPr>
              <w:t>dirversos</w:t>
            </w:r>
            <w:proofErr w:type="spellEnd"/>
            <w:r w:rsidR="00C444D4" w:rsidRPr="00D5242C">
              <w:rPr>
                <w:rFonts w:asciiTheme="majorHAnsi" w:hAnsiTheme="majorHAnsi" w:cs="Arial"/>
                <w:sz w:val="24"/>
                <w:szCs w:val="24"/>
                <w:lang w:val="es-ES_tradnl"/>
              </w:rPr>
              <w:t xml:space="preserve"> pueblos Colombianos. Es un hombre tradicional y atado a las costumbres del honor.</w:t>
            </w:r>
          </w:p>
          <w:p w14:paraId="6225033F"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638C8BEA" w14:textId="7A3753C8"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Pablo y Pedro Vicario:</w:t>
            </w:r>
            <w:r w:rsidRPr="00D5242C">
              <w:rPr>
                <w:rFonts w:asciiTheme="majorHAnsi" w:hAnsiTheme="majorHAnsi" w:cs="Arial"/>
                <w:sz w:val="24"/>
                <w:szCs w:val="24"/>
                <w:lang w:val="es-ES_tradnl"/>
              </w:rPr>
              <w:t xml:space="preserve"> </w:t>
            </w:r>
            <w:r w:rsidR="00C444D4" w:rsidRPr="00D5242C">
              <w:rPr>
                <w:rFonts w:asciiTheme="majorHAnsi" w:hAnsiTheme="majorHAnsi" w:cs="Arial"/>
                <w:sz w:val="24"/>
                <w:szCs w:val="24"/>
                <w:lang w:val="es-ES_tradnl"/>
              </w:rPr>
              <w:t xml:space="preserve">Los hermanos mayores de Ángela, por ende quienes </w:t>
            </w:r>
            <w:proofErr w:type="spellStart"/>
            <w:r w:rsidR="00C444D4" w:rsidRPr="00D5242C">
              <w:rPr>
                <w:rFonts w:asciiTheme="majorHAnsi" w:hAnsiTheme="majorHAnsi" w:cs="Arial"/>
                <w:sz w:val="24"/>
                <w:szCs w:val="24"/>
                <w:lang w:val="es-ES_tradnl"/>
              </w:rPr>
              <w:t>estan</w:t>
            </w:r>
            <w:proofErr w:type="spellEnd"/>
            <w:r w:rsidR="00C444D4" w:rsidRPr="00D5242C">
              <w:rPr>
                <w:rFonts w:asciiTheme="majorHAnsi" w:hAnsiTheme="majorHAnsi" w:cs="Arial"/>
                <w:sz w:val="24"/>
                <w:szCs w:val="24"/>
                <w:lang w:val="es-ES_tradnl"/>
              </w:rPr>
              <w:t xml:space="preserve"> encargados de devolverle su honor y el de la familia en general. Son hombres normalmente tranquilos y apacibles, sin embargo tras su nuevo adquirido deber se tornan violentos y dan fin a la vida de Santiago Nasar.</w:t>
            </w:r>
          </w:p>
          <w:p w14:paraId="21E08E30"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7BAFC72D" w14:textId="445C0B18"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Personajes colectivos:</w:t>
            </w:r>
            <w:r w:rsidRPr="00D5242C">
              <w:rPr>
                <w:rFonts w:asciiTheme="majorHAnsi" w:hAnsiTheme="majorHAnsi" w:cs="Arial"/>
                <w:sz w:val="24"/>
                <w:szCs w:val="24"/>
                <w:lang w:val="es-ES_tradnl"/>
              </w:rPr>
              <w:t xml:space="preserve"> el pueblo</w:t>
            </w:r>
            <w:r w:rsidR="0095122C" w:rsidRPr="00D5242C">
              <w:rPr>
                <w:rFonts w:asciiTheme="majorHAnsi" w:hAnsiTheme="majorHAnsi" w:cs="Arial"/>
                <w:sz w:val="24"/>
                <w:szCs w:val="24"/>
                <w:lang w:val="es-ES_tradnl"/>
              </w:rPr>
              <w:t>.</w:t>
            </w:r>
          </w:p>
          <w:p w14:paraId="1A226C04"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5969631"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9054C4A"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D5242C">
              <w:rPr>
                <w:rFonts w:asciiTheme="majorHAnsi" w:hAnsiTheme="majorHAnsi" w:cs="Arial"/>
                <w:b/>
                <w:sz w:val="24"/>
                <w:szCs w:val="24"/>
                <w:u w:val="single"/>
                <w:lang w:val="es-ES_tradnl"/>
              </w:rPr>
              <w:t>SECUNDARIOS:</w:t>
            </w:r>
          </w:p>
          <w:p w14:paraId="3809E56D"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1AF5BE" w14:textId="694E63E4"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Plácida Linero</w:t>
            </w:r>
            <w:r w:rsidR="0095122C" w:rsidRPr="00D5242C">
              <w:rPr>
                <w:rFonts w:asciiTheme="majorHAnsi" w:hAnsiTheme="majorHAnsi" w:cs="Arial"/>
                <w:sz w:val="24"/>
                <w:szCs w:val="24"/>
                <w:u w:val="single"/>
                <w:lang w:val="es-ES_tradnl"/>
              </w:rPr>
              <w:t>:</w:t>
            </w:r>
            <w:r w:rsidR="0095122C" w:rsidRPr="00D5242C">
              <w:rPr>
                <w:rFonts w:asciiTheme="majorHAnsi" w:hAnsiTheme="majorHAnsi" w:cs="Arial"/>
                <w:sz w:val="24"/>
                <w:szCs w:val="24"/>
                <w:lang w:val="es-ES_tradnl"/>
              </w:rPr>
              <w:t xml:space="preserve"> Madre de Santiago Nasar, quien aun lo extraña e imagina junto a ella.</w:t>
            </w:r>
          </w:p>
          <w:p w14:paraId="7F5B1B6F"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8F4F09F" w14:textId="73A77C2B"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Clotilde Armenta</w:t>
            </w:r>
            <w:r w:rsidR="0095122C" w:rsidRPr="00D5242C">
              <w:rPr>
                <w:rFonts w:asciiTheme="majorHAnsi" w:hAnsiTheme="majorHAnsi" w:cs="Arial"/>
                <w:sz w:val="24"/>
                <w:szCs w:val="24"/>
                <w:u w:val="single"/>
                <w:lang w:val="es-ES_tradnl"/>
              </w:rPr>
              <w:t>:</w:t>
            </w:r>
            <w:r w:rsidR="0095122C" w:rsidRPr="00D5242C">
              <w:rPr>
                <w:rFonts w:asciiTheme="majorHAnsi" w:hAnsiTheme="majorHAnsi" w:cs="Arial"/>
                <w:sz w:val="24"/>
                <w:szCs w:val="24"/>
                <w:lang w:val="es-ES_tradnl"/>
              </w:rPr>
              <w:t xml:space="preserve"> Dueña de la tienda donde los hermanos Vicario esperan a Santiago Nasar la mañana de su muerte. Responsable de las derogaciones a dicha tragedia.</w:t>
            </w:r>
          </w:p>
          <w:p w14:paraId="7B5384B7"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50FE0DB" w14:textId="76DDBE1D" w:rsidR="009E4ED2"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Divina Flor:</w:t>
            </w:r>
            <w:r w:rsidRPr="00D5242C">
              <w:rPr>
                <w:rFonts w:asciiTheme="majorHAnsi" w:hAnsiTheme="majorHAnsi" w:cs="Arial"/>
                <w:sz w:val="24"/>
                <w:szCs w:val="24"/>
                <w:lang w:val="es-ES_tradnl"/>
              </w:rPr>
              <w:t xml:space="preserve"> Novia y prometida de Santiago Nasar, quien en momentos previos al asesinato prefiere creer los rumores del pueblo que al mismo Santiago.</w:t>
            </w:r>
          </w:p>
          <w:p w14:paraId="33D3651C"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D31EA48" w14:textId="79C93BD9"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Purísima</w:t>
            </w:r>
            <w:r w:rsidR="0095122C" w:rsidRPr="00D5242C">
              <w:rPr>
                <w:rFonts w:asciiTheme="majorHAnsi" w:hAnsiTheme="majorHAnsi" w:cs="Arial"/>
                <w:sz w:val="24"/>
                <w:szCs w:val="24"/>
                <w:u w:val="single"/>
                <w:lang w:val="es-ES_tradnl"/>
              </w:rPr>
              <w:t xml:space="preserve"> Vicario:</w:t>
            </w:r>
            <w:r w:rsidR="0095122C" w:rsidRPr="00D5242C">
              <w:rPr>
                <w:rFonts w:asciiTheme="majorHAnsi" w:hAnsiTheme="majorHAnsi" w:cs="Arial"/>
                <w:sz w:val="24"/>
                <w:szCs w:val="24"/>
                <w:lang w:val="es-ES_tradnl"/>
              </w:rPr>
              <w:t xml:space="preserve"> Madre de Ángela, quien representa en su propio nombre el honor de aquella familia y en si la forma en que educó a sus hijas para ser las esposas ideales: puras y amorosas.</w:t>
            </w:r>
            <w:r w:rsidRPr="00D5242C">
              <w:rPr>
                <w:rFonts w:asciiTheme="majorHAnsi" w:hAnsiTheme="majorHAnsi" w:cs="Arial"/>
                <w:sz w:val="24"/>
                <w:szCs w:val="24"/>
                <w:lang w:val="es-ES_tradnl"/>
              </w:rPr>
              <w:t xml:space="preserve">  </w:t>
            </w:r>
          </w:p>
          <w:p w14:paraId="4E10FA49" w14:textId="77777777" w:rsidR="009E4ED2" w:rsidRPr="00D5242C" w:rsidRDefault="009E4ED2" w:rsidP="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3DB98BC8" w14:textId="77777777" w:rsidR="009E4ED2"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AA7EB3">
              <w:rPr>
                <w:rFonts w:asciiTheme="majorHAnsi" w:hAnsiTheme="majorHAnsi"/>
                <w:b/>
                <w:sz w:val="24"/>
                <w:szCs w:val="24"/>
                <w:u w:val="single"/>
                <w:lang w:val="es-ES_tradnl"/>
              </w:rPr>
              <w:lastRenderedPageBreak/>
              <w:t>PRINCIPALES:</w:t>
            </w:r>
          </w:p>
          <w:p w14:paraId="1234497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7AF3B4A5" w14:textId="793B2B10" w:rsidR="00AA7EB3" w:rsidRP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 xml:space="preserve">Pedro Páramo: </w:t>
            </w:r>
            <w:r w:rsidRPr="00EF2DB1">
              <w:rPr>
                <w:rFonts w:asciiTheme="majorHAnsi" w:hAnsiTheme="majorHAnsi" w:cs="Trebuchet MS"/>
                <w:sz w:val="24"/>
                <w:szCs w:val="24"/>
                <w:lang w:val="es-ES"/>
              </w:rPr>
              <w:t xml:space="preserve">Eje de la novela, lo observamos crecer rodeado de muerte, en </w:t>
            </w:r>
            <w:r w:rsidRPr="00EF2DB1">
              <w:rPr>
                <w:rFonts w:asciiTheme="majorHAnsi" w:hAnsiTheme="majorHAnsi" w:cs="Trebuchet MS"/>
                <w:sz w:val="24"/>
                <w:szCs w:val="24"/>
                <w:lang w:val="es-ES"/>
              </w:rPr>
              <w:lastRenderedPageBreak/>
              <w:t>secuencias traumáticas y poco cuerdas de su vida. Después de la muerte de su padre, se endurece y agiganta como cacique local al frente del rancho “La Media Luna”, al cual beneficia sin detenerse ante nada ni nadie, ni el crimen. Representa el poder más brutal, la violencia que reconoce su culpa (Pedro Páramo dice “estoy empezando a pagar” al conocer la muerte de su hijo Miguel Páramo).Lo único bello en su interior es su cariño extremo por Susana San Juan, amor de su juventud.</w:t>
            </w:r>
          </w:p>
          <w:p w14:paraId="6BD09A0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20F628D" w14:textId="6E3D3B63" w:rsidR="00EF2DB1" w:rsidRPr="00EF2DB1" w:rsidRDefault="00AA7EB3"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Juan Preciado:</w:t>
            </w:r>
            <w:r w:rsidR="00EF2DB1">
              <w:rPr>
                <w:rFonts w:asciiTheme="majorHAnsi" w:hAnsiTheme="majorHAnsi"/>
                <w:b/>
                <w:sz w:val="24"/>
                <w:szCs w:val="24"/>
                <w:lang w:val="es-ES_tradnl"/>
              </w:rPr>
              <w:t xml:space="preserve"> </w:t>
            </w:r>
            <w:r w:rsidR="00EF2DB1" w:rsidRPr="00EF2DB1">
              <w:rPr>
                <w:rFonts w:asciiTheme="majorHAnsi" w:hAnsiTheme="majorHAnsi" w:cs="Trebuchet MS"/>
                <w:sz w:val="24"/>
                <w:szCs w:val="24"/>
                <w:lang w:val="es-ES"/>
              </w:rPr>
              <w:t xml:space="preserve">Hijo de Pedro Páramo y Dolores Preciado, se encamina a </w:t>
            </w:r>
            <w:proofErr w:type="spellStart"/>
            <w:r w:rsidR="00EF2DB1" w:rsidRPr="00EF2DB1">
              <w:rPr>
                <w:rFonts w:asciiTheme="majorHAnsi" w:hAnsiTheme="majorHAnsi" w:cs="Trebuchet MS"/>
                <w:sz w:val="24"/>
                <w:szCs w:val="24"/>
                <w:lang w:val="es-ES"/>
              </w:rPr>
              <w:t>Comala</w:t>
            </w:r>
            <w:proofErr w:type="spellEnd"/>
            <w:r w:rsidR="00EF2DB1" w:rsidRPr="00EF2DB1">
              <w:rPr>
                <w:rFonts w:asciiTheme="majorHAnsi" w:hAnsiTheme="majorHAnsi" w:cs="Trebuchet MS"/>
                <w:sz w:val="24"/>
                <w:szCs w:val="24"/>
                <w:lang w:val="es-ES"/>
              </w:rPr>
              <w:t xml:space="preserve">, para cumplir la última voluntad de su madre de acudir al pueblo natal de ésta a exigir cuentas a su padre. En esta voluntad encuentra Juan Preciado una ilusión, por ver a su padre, por encontrar el lugar al que pertenece, pero esta ilusión </w:t>
            </w:r>
            <w:r w:rsidR="00EF2DB1" w:rsidRPr="00EF2DB1">
              <w:rPr>
                <w:rFonts w:asciiTheme="majorHAnsi" w:hAnsiTheme="majorHAnsi" w:cs="Trebuchet MS"/>
                <w:sz w:val="24"/>
                <w:szCs w:val="24"/>
                <w:lang w:val="es-ES"/>
              </w:rPr>
              <w:lastRenderedPageBreak/>
              <w:t xml:space="preserve">se ve frustrada porque su padre hace tiempo que ha muerto, y </w:t>
            </w:r>
            <w:proofErr w:type="spellStart"/>
            <w:r w:rsidR="00EF2DB1" w:rsidRPr="00EF2DB1">
              <w:rPr>
                <w:rFonts w:asciiTheme="majorHAnsi" w:hAnsiTheme="majorHAnsi" w:cs="Trebuchet MS"/>
                <w:sz w:val="24"/>
                <w:szCs w:val="24"/>
                <w:lang w:val="es-ES"/>
              </w:rPr>
              <w:t>Comala</w:t>
            </w:r>
            <w:proofErr w:type="spellEnd"/>
            <w:r w:rsidR="00EF2DB1" w:rsidRPr="00EF2DB1">
              <w:rPr>
                <w:rFonts w:asciiTheme="majorHAnsi" w:hAnsiTheme="majorHAnsi" w:cs="Trebuchet MS"/>
                <w:sz w:val="24"/>
                <w:szCs w:val="24"/>
                <w:lang w:val="es-ES"/>
              </w:rPr>
              <w:t xml:space="preserve"> es ahora un pueblo desierto, fantasma</w:t>
            </w:r>
          </w:p>
          <w:p w14:paraId="00E15F50" w14:textId="77777777" w:rsidR="00EF2DB1" w:rsidRDefault="00EF2DB1"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112370F" w14:textId="77777777" w:rsidR="00EF2DB1" w:rsidRDefault="00EF2DB1"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21AF58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AA7EB3">
              <w:rPr>
                <w:rFonts w:asciiTheme="majorHAnsi" w:hAnsiTheme="majorHAnsi"/>
                <w:b/>
                <w:sz w:val="24"/>
                <w:szCs w:val="24"/>
                <w:u w:val="single"/>
                <w:lang w:val="es-ES_tradnl"/>
              </w:rPr>
              <w:t>SECUNDARIOS:</w:t>
            </w:r>
          </w:p>
          <w:p w14:paraId="3E1C4684"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51D0030E" w14:textId="2F31A93D"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Susana San Juan</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Amor idílico de Pedro Páramo</w:t>
            </w:r>
          </w:p>
          <w:p w14:paraId="5DCA120A"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4120CA0" w14:textId="1F365284"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Padre Rentería</w:t>
            </w:r>
            <w:r w:rsidR="00EF2DB1">
              <w:rPr>
                <w:rFonts w:asciiTheme="majorHAnsi" w:hAnsiTheme="majorHAnsi"/>
                <w:b/>
                <w:sz w:val="24"/>
                <w:szCs w:val="24"/>
                <w:lang w:val="es-ES_tradnl"/>
              </w:rPr>
              <w:t xml:space="preserve">: </w:t>
            </w:r>
          </w:p>
          <w:p w14:paraId="2C22EC8A"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2D93AFB" w14:textId="02086521" w:rsidR="00EF2DB1"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Miguel Páramo</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Hijo reconocido de</w:t>
            </w:r>
            <w:r w:rsidR="00EF2DB1">
              <w:rPr>
                <w:rFonts w:asciiTheme="majorHAnsi" w:hAnsiTheme="majorHAnsi"/>
                <w:b/>
                <w:sz w:val="24"/>
                <w:szCs w:val="24"/>
                <w:lang w:val="es-ES_tradnl"/>
              </w:rPr>
              <w:t xml:space="preserve"> </w:t>
            </w:r>
            <w:r>
              <w:rPr>
                <w:rFonts w:asciiTheme="majorHAnsi" w:hAnsiTheme="majorHAnsi"/>
                <w:b/>
                <w:sz w:val="24"/>
                <w:szCs w:val="24"/>
                <w:lang w:val="es-ES_tradnl"/>
              </w:rPr>
              <w:br/>
            </w:r>
          </w:p>
          <w:p w14:paraId="337B161D" w14:textId="2B572386" w:rsidR="00AA7EB3" w:rsidRPr="00EF2DB1"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Abundio Martínez</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Tercer hijo (no reconocido) de Pedro Páramo</w:t>
            </w:r>
          </w:p>
          <w:p w14:paraId="2C5F1D80"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0C3506" w14:textId="6E63354A"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roofErr w:type="spellStart"/>
            <w:r>
              <w:rPr>
                <w:rFonts w:asciiTheme="majorHAnsi" w:hAnsiTheme="majorHAnsi"/>
                <w:b/>
                <w:sz w:val="24"/>
                <w:szCs w:val="24"/>
                <w:lang w:val="es-ES_tradnl"/>
              </w:rPr>
              <w:t>Damiana</w:t>
            </w:r>
            <w:proofErr w:type="spellEnd"/>
            <w:r>
              <w:rPr>
                <w:rFonts w:asciiTheme="majorHAnsi" w:hAnsiTheme="majorHAnsi"/>
                <w:b/>
                <w:sz w:val="24"/>
                <w:szCs w:val="24"/>
                <w:lang w:val="es-ES_tradnl"/>
              </w:rPr>
              <w:t xml:space="preserve"> Cisneros</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 xml:space="preserve">Sirvienta de Pedro Páramo que se gano du honor </w:t>
            </w:r>
            <w:r w:rsidR="00EF2DB1">
              <w:rPr>
                <w:rFonts w:asciiTheme="majorHAnsi" w:hAnsiTheme="majorHAnsi"/>
                <w:sz w:val="24"/>
                <w:szCs w:val="24"/>
                <w:lang w:val="es-ES_tradnl"/>
              </w:rPr>
              <w:t xml:space="preserve">( y el respeto de muchas) </w:t>
            </w:r>
            <w:r w:rsidR="00EF2DB1" w:rsidRPr="00EF2DB1">
              <w:rPr>
                <w:rFonts w:asciiTheme="majorHAnsi" w:hAnsiTheme="majorHAnsi"/>
                <w:sz w:val="24"/>
                <w:szCs w:val="24"/>
                <w:lang w:val="es-ES_tradnl"/>
              </w:rPr>
              <w:t>al rechazarlo sexualmente.</w:t>
            </w:r>
          </w:p>
          <w:p w14:paraId="57FB7F35"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28DF9AAE" w14:textId="30E39FF2" w:rsidR="00AA7EB3" w:rsidRPr="00EF2DB1"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AA7EB3">
              <w:rPr>
                <w:rFonts w:asciiTheme="majorHAnsi" w:hAnsiTheme="majorHAnsi"/>
                <w:b/>
                <w:sz w:val="24"/>
                <w:szCs w:val="24"/>
                <w:lang w:val="es-ES_tradnl"/>
              </w:rPr>
              <w:t>Dolores Preciado</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Madre de Juan Preciado</w:t>
            </w:r>
          </w:p>
          <w:p w14:paraId="664BE792"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0B7D91E8"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094DF86" w14:textId="1B7043CA" w:rsidR="00AA7EB3"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 xml:space="preserve">Dorotea: </w:t>
            </w:r>
            <w:r w:rsidRPr="00EF2DB1">
              <w:rPr>
                <w:rFonts w:asciiTheme="majorHAnsi" w:hAnsiTheme="majorHAnsi"/>
                <w:sz w:val="24"/>
                <w:szCs w:val="24"/>
                <w:lang w:val="es-ES_tradnl"/>
              </w:rPr>
              <w:t xml:space="preserve">Loca del pueblo, </w:t>
            </w:r>
            <w:r w:rsidRPr="00EF2DB1">
              <w:rPr>
                <w:rFonts w:asciiTheme="majorHAnsi" w:hAnsiTheme="majorHAnsi"/>
                <w:sz w:val="24"/>
                <w:szCs w:val="24"/>
                <w:lang w:val="es-ES_tradnl"/>
              </w:rPr>
              <w:lastRenderedPageBreak/>
              <w:t>comparte la tumba con Juan Preciado</w:t>
            </w:r>
          </w:p>
          <w:p w14:paraId="5834393B"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F7289A" w14:textId="377E08E8" w:rsidR="00AA7EB3" w:rsidRPr="00EF2DB1"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 xml:space="preserve">Eduviges </w:t>
            </w:r>
            <w:proofErr w:type="spellStart"/>
            <w:r>
              <w:rPr>
                <w:rFonts w:asciiTheme="majorHAnsi" w:hAnsiTheme="majorHAnsi"/>
                <w:b/>
                <w:sz w:val="24"/>
                <w:szCs w:val="24"/>
                <w:lang w:val="es-ES_tradnl"/>
              </w:rPr>
              <w:t>Dyada</w:t>
            </w:r>
            <w:proofErr w:type="spellEnd"/>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Amiga de Dolores, dueña de la pensión.</w:t>
            </w:r>
          </w:p>
          <w:p w14:paraId="6684606D"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D376543" w14:textId="229FC9DE"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 xml:space="preserve">Toribio </w:t>
            </w:r>
            <w:proofErr w:type="spellStart"/>
            <w:r>
              <w:rPr>
                <w:rFonts w:asciiTheme="majorHAnsi" w:hAnsiTheme="majorHAnsi"/>
                <w:b/>
                <w:sz w:val="24"/>
                <w:szCs w:val="24"/>
                <w:lang w:val="es-ES_tradnl"/>
              </w:rPr>
              <w:t>Aldrete</w:t>
            </w:r>
            <w:proofErr w:type="spellEnd"/>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Hombre que fue asesinado por desafiar los terrenos de Pedro Páramo. Fue colgado</w:t>
            </w:r>
            <w:r w:rsidR="00EF2DB1">
              <w:rPr>
                <w:rFonts w:asciiTheme="majorHAnsi" w:hAnsiTheme="majorHAnsi"/>
                <w:b/>
                <w:sz w:val="24"/>
                <w:szCs w:val="24"/>
                <w:lang w:val="es-ES_tradnl"/>
              </w:rPr>
              <w:t>.</w:t>
            </w:r>
          </w:p>
          <w:p w14:paraId="7C5EAAF7" w14:textId="68DD53EA" w:rsidR="00AA7EB3" w:rsidRP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tc>
        <w:tc>
          <w:tcPr>
            <w:tcW w:w="3287" w:type="dxa"/>
          </w:tcPr>
          <w:p w14:paraId="56D1CDE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1F4A5FDE"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612620CE" w14:textId="253DD7EF" w:rsidR="009E4ED2" w:rsidRDefault="009E4ED2" w:rsidP="009E4ED2">
            <w:r>
              <w:lastRenderedPageBreak/>
              <w:t>ESPACIO</w:t>
            </w:r>
            <w:r w:rsidR="00D42BF5">
              <w:t xml:space="preserve"> (descripción, clase  y </w:t>
            </w:r>
            <w:r w:rsidR="00D42BF5">
              <w:lastRenderedPageBreak/>
              <w:t>justificación de su importancia)</w:t>
            </w:r>
          </w:p>
        </w:tc>
        <w:tc>
          <w:tcPr>
            <w:tcW w:w="3286" w:type="dxa"/>
          </w:tcPr>
          <w:p w14:paraId="3C71FD83" w14:textId="64ADC2DF" w:rsidR="004A4D0C" w:rsidRPr="00D5242C" w:rsidRDefault="004A4D0C" w:rsidP="004A4D0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lastRenderedPageBreak/>
              <w:t xml:space="preserve">La novela está ambientada en </w:t>
            </w:r>
            <w:r w:rsidRPr="00D5242C">
              <w:rPr>
                <w:rFonts w:asciiTheme="majorHAnsi" w:hAnsiTheme="majorHAnsi" w:cs="Arial"/>
                <w:sz w:val="24"/>
                <w:szCs w:val="24"/>
                <w:lang w:val="es-ES_tradnl"/>
              </w:rPr>
              <w:lastRenderedPageBreak/>
              <w:t>un pueblo que toma elementos de lugar de nacimiento del autor, es decir Aracataca. En adición, se hace mención de la guajira Colombiana y Riohacha. En general se presentan espacios abiertos y amplios. Prestándole atención a los lugares de reunión pública como lo es la plaza y la iglesia.</w:t>
            </w:r>
          </w:p>
          <w:p w14:paraId="0EC570A8" w14:textId="357AA0A7" w:rsidR="004A4D0C" w:rsidRPr="00D5242C" w:rsidRDefault="004A4D0C" w:rsidP="004A4D0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4B5D7BC1" w14:textId="77777777" w:rsidR="009E4ED2"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lastRenderedPageBreak/>
              <w:t xml:space="preserve">La novela transcurre </w:t>
            </w:r>
            <w:r>
              <w:rPr>
                <w:rFonts w:asciiTheme="majorHAnsi" w:hAnsiTheme="majorHAnsi"/>
                <w:sz w:val="24"/>
                <w:szCs w:val="24"/>
                <w:lang w:val="es-ES_tradnl"/>
              </w:rPr>
              <w:lastRenderedPageBreak/>
              <w:t xml:space="preserve">mayormente en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pero se nombran pueblo cercanos (como es el caso de Sayula). Este pueblo es ficticio, y representa un típico pueblo a través del tiempo en México. Primeramente de ve un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vivo que por causa del tiempo termina convirtiéndose en un pueblo fantasmal. Esta apartado de las grandes ciudades por lo que los dueños de tierras eran prácticamente los gobernadores.</w:t>
            </w:r>
          </w:p>
          <w:p w14:paraId="477F8D23" w14:textId="0B1F506F" w:rsidR="002A78E3" w:rsidRPr="00D5242C"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287" w:type="dxa"/>
          </w:tcPr>
          <w:p w14:paraId="035642B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B038D3"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34C8505" w14:textId="77777777" w:rsidR="009E4ED2" w:rsidRDefault="009E4ED2" w:rsidP="009E4ED2">
            <w:r>
              <w:lastRenderedPageBreak/>
              <w:t xml:space="preserve">TIEMPO </w:t>
            </w:r>
          </w:p>
        </w:tc>
        <w:tc>
          <w:tcPr>
            <w:tcW w:w="3286" w:type="dxa"/>
          </w:tcPr>
          <w:p w14:paraId="5C61754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E432391" w14:textId="77777777" w:rsidR="009E4ED2" w:rsidRPr="00D5242C" w:rsidRDefault="001F3F7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Aproximadamente en los años 40, donde el honor de la mujer era defendido por la familia.</w:t>
            </w:r>
          </w:p>
          <w:p w14:paraId="40B83111" w14:textId="77777777" w:rsidR="00DE09CD" w:rsidRPr="00D5242C" w:rsidRDefault="00DE09CD">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5BF759C2" w14:textId="010F219A" w:rsidR="004A4D0C" w:rsidRPr="00D5242C" w:rsidRDefault="004A4D0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Por otra parte, es preciso resaltar que a lo largo de la narración es posible identificar múltiples analepsis y prolepsis relacionadas directamente a la multiplicidad de testimonios presentados.</w:t>
            </w:r>
          </w:p>
          <w:p w14:paraId="2997BB3A" w14:textId="182D087A" w:rsidR="00DE09CD" w:rsidRPr="00D5242C" w:rsidRDefault="00DE09CD" w:rsidP="004A4D0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6DD02777" w14:textId="77777777" w:rsidR="009E4ED2"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CF67292" w14:textId="7582897F"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Las dos tramas juntas narran la historia de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desde los inicios del siglo XX. En la obra se mencionan fechas exactas que se ubican la obra durante la Revolución Mexicana y La Guerra de los cristeros. Esto sucede cunado Pedro Páramo aun vivía, por lo que se puede interpretar que la historia transcurre aproximadamente hasta mediados del siglo XX, cuando Juan Preciado muere.</w:t>
            </w:r>
          </w:p>
        </w:tc>
        <w:tc>
          <w:tcPr>
            <w:tcW w:w="3287" w:type="dxa"/>
          </w:tcPr>
          <w:p w14:paraId="559614FE"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073A5C8F"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880EDB6" w14:textId="77777777" w:rsidR="009E4ED2" w:rsidRDefault="009E4ED2" w:rsidP="00FD21E7">
            <w:r>
              <w:lastRenderedPageBreak/>
              <w:t>T</w:t>
            </w:r>
            <w:r w:rsidR="00FD21E7">
              <w:t>ÍTULO</w:t>
            </w:r>
          </w:p>
        </w:tc>
        <w:tc>
          <w:tcPr>
            <w:tcW w:w="3286" w:type="dxa"/>
          </w:tcPr>
          <w:p w14:paraId="21DC05CC" w14:textId="77777777" w:rsidR="002A78E3"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052C5116" w14:textId="77777777" w:rsidR="009E4ED2"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Mixto.</w:t>
            </w:r>
          </w:p>
          <w:p w14:paraId="102F771C" w14:textId="77777777" w:rsidR="006826CA"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Nos revela el desenlace y las acciones de la obra.</w:t>
            </w:r>
          </w:p>
          <w:p w14:paraId="07F936E8" w14:textId="77777777" w:rsidR="006826CA"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Hace referencia al subgénero</w:t>
            </w:r>
          </w:p>
          <w:p w14:paraId="29C0652E" w14:textId="77777777" w:rsidR="006826CA"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(Sin embargo cabe destacar que también es una novelo y no solamente una crónica.)</w:t>
            </w:r>
          </w:p>
          <w:p w14:paraId="7EBC0B90" w14:textId="77777777" w:rsidR="002A78E3" w:rsidRPr="00D5242C"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10D72C05" w14:textId="77777777" w:rsidR="002A78E3"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2575160" w14:textId="7C61880E" w:rsidR="009E4ED2" w:rsidRDefault="000F6C6A">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Temático.</w:t>
            </w:r>
          </w:p>
          <w:p w14:paraId="0F1496BD" w14:textId="2E86BE3E" w:rsidR="000F6C6A" w:rsidRPr="00D5242C" w:rsidRDefault="000F6C6A">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El titulo hace referencia a uno de los personajes principales de la obra.</w:t>
            </w:r>
          </w:p>
        </w:tc>
        <w:tc>
          <w:tcPr>
            <w:tcW w:w="3287" w:type="dxa"/>
          </w:tcPr>
          <w:p w14:paraId="23E79B3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67F46F2E"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FD89AD" w14:textId="1AD9BF25" w:rsidR="009E4ED2" w:rsidRDefault="00FD21E7" w:rsidP="009E4ED2">
            <w:r>
              <w:t>ETC.</w:t>
            </w:r>
          </w:p>
        </w:tc>
        <w:tc>
          <w:tcPr>
            <w:tcW w:w="3286" w:type="dxa"/>
          </w:tcPr>
          <w:p w14:paraId="54F6536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8E97686" w14:textId="77777777" w:rsidR="009E4ED2" w:rsidRDefault="006826C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Características</w:t>
            </w:r>
            <w:r w:rsidR="00EF2DB1">
              <w:rPr>
                <w:rFonts w:asciiTheme="majorHAnsi" w:hAnsiTheme="majorHAnsi" w:cs="Arial"/>
                <w:sz w:val="24"/>
                <w:szCs w:val="24"/>
                <w:lang w:val="es-ES_tradnl"/>
              </w:rPr>
              <w:t xml:space="preserve"> del realismo</w:t>
            </w:r>
            <w:r w:rsidR="001F3F7A" w:rsidRPr="00D5242C">
              <w:rPr>
                <w:rFonts w:asciiTheme="majorHAnsi" w:hAnsiTheme="majorHAnsi" w:cs="Arial"/>
                <w:sz w:val="24"/>
                <w:szCs w:val="24"/>
                <w:lang w:val="es-ES_tradnl"/>
              </w:rPr>
              <w:t xml:space="preserve">, narraciones descriptivas y en forma de reportaje (nombres </w:t>
            </w:r>
            <w:r w:rsidRPr="00D5242C">
              <w:rPr>
                <w:rFonts w:asciiTheme="majorHAnsi" w:hAnsiTheme="majorHAnsi" w:cs="Arial"/>
                <w:sz w:val="24"/>
                <w:szCs w:val="24"/>
                <w:lang w:val="es-ES_tradnl"/>
              </w:rPr>
              <w:t>completos</w:t>
            </w:r>
            <w:r w:rsidR="00610EBE" w:rsidRPr="00D5242C">
              <w:rPr>
                <w:rFonts w:asciiTheme="majorHAnsi" w:hAnsiTheme="majorHAnsi" w:cs="Arial"/>
                <w:sz w:val="24"/>
                <w:szCs w:val="24"/>
                <w:lang w:val="es-ES_tradnl"/>
              </w:rPr>
              <w:t>, opiniones de ciudadanos</w:t>
            </w:r>
            <w:r w:rsidR="001F3F7A" w:rsidRPr="00D5242C">
              <w:rPr>
                <w:rFonts w:asciiTheme="majorHAnsi" w:hAnsiTheme="majorHAnsi" w:cs="Arial"/>
                <w:sz w:val="24"/>
                <w:szCs w:val="24"/>
                <w:lang w:val="es-ES_tradnl"/>
              </w:rPr>
              <w:t>)</w:t>
            </w:r>
          </w:p>
          <w:p w14:paraId="6D97A6BC" w14:textId="7BACD7E6"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7F74B4B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B44C51D" w14:textId="77777777" w:rsidR="009E4ED2" w:rsidRDefault="000F6C6A">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Características muy propias del realismo donde lo fantasmal de convierte en cotidiano. Se muestra la cultura mexicana y el culto dado a los muertos.</w:t>
            </w:r>
          </w:p>
          <w:p w14:paraId="6DE461EC" w14:textId="7216925D"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6D8D7CAA"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275A276E" w14:textId="0E1DD932" w:rsidR="00EF2DB1" w:rsidRDefault="00EF2DB1"/>
    <w:p w14:paraId="7245D53E" w14:textId="77777777" w:rsidR="00EF2DB1" w:rsidRPr="00EF2DB1" w:rsidRDefault="00EF2DB1" w:rsidP="00EF2DB1"/>
    <w:p w14:paraId="6FF4771D" w14:textId="77777777" w:rsidR="00EF2DB1" w:rsidRPr="00EF2DB1" w:rsidRDefault="00EF2DB1" w:rsidP="00EF2DB1"/>
    <w:p w14:paraId="2A221B79" w14:textId="108A7CAA" w:rsidR="00EF2DB1" w:rsidRDefault="00EF2DB1" w:rsidP="00EF2DB1"/>
    <w:p w14:paraId="584AC911" w14:textId="77777777" w:rsidR="002A78E3" w:rsidRDefault="002A78E3" w:rsidP="00EF2DB1"/>
    <w:p w14:paraId="7B0DDBE2" w14:textId="77777777" w:rsidR="002A78E3" w:rsidRDefault="002A78E3" w:rsidP="00EF2DB1"/>
    <w:p w14:paraId="5DB9601D" w14:textId="77777777" w:rsidR="002A78E3" w:rsidRDefault="002A78E3" w:rsidP="00EF2DB1"/>
    <w:p w14:paraId="2BA931D8" w14:textId="77777777" w:rsidR="002A78E3" w:rsidRDefault="002A78E3" w:rsidP="00EF2DB1"/>
    <w:p w14:paraId="14EA083C" w14:textId="77777777" w:rsidR="002A78E3" w:rsidRDefault="002A78E3" w:rsidP="00EF2DB1"/>
    <w:p w14:paraId="714A9453" w14:textId="77777777" w:rsidR="002A78E3" w:rsidRDefault="002A78E3" w:rsidP="00EF2DB1"/>
    <w:p w14:paraId="55292CA3" w14:textId="77777777" w:rsidR="002A78E3" w:rsidRDefault="002A78E3" w:rsidP="00EF2DB1"/>
    <w:p w14:paraId="27A2460E" w14:textId="77777777" w:rsidR="002A78E3" w:rsidRDefault="002A78E3" w:rsidP="00EF2DB1"/>
    <w:p w14:paraId="17663C96" w14:textId="77777777" w:rsidR="002A78E3" w:rsidRDefault="002A78E3" w:rsidP="00EF2DB1"/>
    <w:p w14:paraId="482F147E" w14:textId="77777777" w:rsidR="002A78E3" w:rsidRDefault="002A78E3" w:rsidP="00EF2DB1"/>
    <w:p w14:paraId="513202FC" w14:textId="77777777" w:rsidR="002A78E3" w:rsidRDefault="002A78E3" w:rsidP="00EF2DB1"/>
    <w:p w14:paraId="06A955E4" w14:textId="77777777" w:rsidR="002A78E3" w:rsidRDefault="002A78E3" w:rsidP="00EF2DB1"/>
    <w:p w14:paraId="2950C53A" w14:textId="77777777" w:rsidR="002A78E3" w:rsidRDefault="002A78E3" w:rsidP="00EF2DB1"/>
    <w:p w14:paraId="1AAAFACB" w14:textId="77777777" w:rsidR="002A78E3" w:rsidRDefault="002A78E3" w:rsidP="00EF2DB1"/>
    <w:p w14:paraId="2C64047B" w14:textId="77777777" w:rsidR="002A78E3" w:rsidRDefault="002A78E3" w:rsidP="00EF2DB1"/>
    <w:p w14:paraId="140CA825" w14:textId="77777777" w:rsidR="002A78E3" w:rsidRDefault="002A78E3" w:rsidP="00EF2DB1"/>
    <w:p w14:paraId="162CFDD4" w14:textId="77777777" w:rsidR="002A78E3" w:rsidRDefault="002A78E3" w:rsidP="00EF2DB1"/>
    <w:p w14:paraId="0405CE83" w14:textId="77777777" w:rsidR="002A78E3" w:rsidRDefault="002A78E3" w:rsidP="00EF2DB1"/>
    <w:p w14:paraId="776F4DBA" w14:textId="77777777" w:rsidR="002A78E3" w:rsidRDefault="002A78E3" w:rsidP="00EF2DB1"/>
    <w:p w14:paraId="2BDD333E" w14:textId="60038ED0" w:rsidR="009E4ED2" w:rsidRDefault="00EF2DB1" w:rsidP="00EF2DB1">
      <w:pPr>
        <w:tabs>
          <w:tab w:val="left" w:pos="4136"/>
        </w:tabs>
      </w:pPr>
      <w:r>
        <w:tab/>
      </w:r>
    </w:p>
    <w:p w14:paraId="7205191C" w14:textId="2BE1BB82" w:rsidR="00EF2DB1" w:rsidRPr="00EF2DB1" w:rsidRDefault="00770E04" w:rsidP="00EF2DB1">
      <w:pPr>
        <w:tabs>
          <w:tab w:val="left" w:pos="4136"/>
        </w:tabs>
      </w:pPr>
      <w:hyperlink r:id="rId5" w:history="1">
        <w:r w:rsidR="00EF2DB1" w:rsidRPr="00B20BFD">
          <w:rPr>
            <w:rStyle w:val="Hipervnculo"/>
          </w:rPr>
          <w:t>http://perdoparamo.blogspot.com/2009/10/descripcion-y-perfil-de-personajes.html</w:t>
        </w:r>
      </w:hyperlink>
    </w:p>
    <w:sectPr w:rsidR="00EF2DB1" w:rsidRPr="00EF2DB1"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F6C6A"/>
    <w:rsid w:val="00124BA8"/>
    <w:rsid w:val="001B0FCD"/>
    <w:rsid w:val="001F3F7A"/>
    <w:rsid w:val="00217B4D"/>
    <w:rsid w:val="002A78E3"/>
    <w:rsid w:val="004A4D0C"/>
    <w:rsid w:val="004D10A3"/>
    <w:rsid w:val="0059386B"/>
    <w:rsid w:val="00610EBE"/>
    <w:rsid w:val="006826CA"/>
    <w:rsid w:val="00770E04"/>
    <w:rsid w:val="007B023A"/>
    <w:rsid w:val="007C3136"/>
    <w:rsid w:val="008A13D9"/>
    <w:rsid w:val="008D652B"/>
    <w:rsid w:val="0095122C"/>
    <w:rsid w:val="009C7309"/>
    <w:rsid w:val="009E4ED2"/>
    <w:rsid w:val="00A47E0C"/>
    <w:rsid w:val="00A86F23"/>
    <w:rsid w:val="00AA7EB3"/>
    <w:rsid w:val="00AF71CA"/>
    <w:rsid w:val="00C43CDF"/>
    <w:rsid w:val="00C444D4"/>
    <w:rsid w:val="00C67AEB"/>
    <w:rsid w:val="00D33681"/>
    <w:rsid w:val="00D42BF5"/>
    <w:rsid w:val="00D5242C"/>
    <w:rsid w:val="00DE09CD"/>
    <w:rsid w:val="00EF2DB1"/>
    <w:rsid w:val="00F760C6"/>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05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perdoparamo.blogspot.com/2009/10/descripcion-y-perfil-de-personajes.html"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1405</Words>
  <Characters>7728</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Carlo Di Francescantonio Torrado</cp:lastModifiedBy>
  <cp:revision>2</cp:revision>
  <dcterms:created xsi:type="dcterms:W3CDTF">2013-04-19T17:56:00Z</dcterms:created>
  <dcterms:modified xsi:type="dcterms:W3CDTF">2013-04-19T17:56:00Z</dcterms:modified>
</cp:coreProperties>
</file>